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INSTRUKCJA UZYSKANIA DOFINANSOWANIA NA SZKOLENIE 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INSTYTUCIE GESTALT W KRAKOWIE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Zobacz poniższe kroki!</w:t>
      </w:r>
    </w:p>
    <w:p>
      <w:pPr>
        <w:pStyle w:val="Normal"/>
        <w:rPr>
          <w:sz w:val="20"/>
          <w:szCs w:val="20"/>
        </w:rPr>
      </w:pPr>
      <w:r>
        <w:rPr/>
        <w:t>1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FORMULARZ</w:t>
      </w:r>
      <w:r>
        <w:rPr>
          <w:sz w:val="20"/>
          <w:szCs w:val="20"/>
        </w:rPr>
        <w:t xml:space="preserve"> Należy wypełnić, wysłać za pomocą maila lub dostarczyć osobiście do Operatora formularz zgłoszeniowy wraz z niezbędnymi załącznikami (dostępny na stronie internetowej Operatora Podmiotowego Systemu Finansowania – PSF - w danym województwie).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>UMOWA</w:t>
      </w:r>
      <w:r>
        <w:rPr>
          <w:sz w:val="20"/>
          <w:szCs w:val="20"/>
        </w:rPr>
        <w:t xml:space="preserve"> Po pozytywnym rozpatrzeniu dokumentacji następuje podpisanie umowy z Operatorem, który rezerwuje dla przedsiębiorcy określoną pulę środków na dany okres czasu (przeważnie 6 miesięcy).</w:t>
      </w:r>
    </w:p>
    <w:p>
      <w:pPr>
        <w:pStyle w:val="Normal"/>
        <w:rPr/>
      </w:pPr>
      <w:r>
        <w:rPr>
          <w:sz w:val="20"/>
          <w:szCs w:val="20"/>
        </w:rPr>
        <w:t xml:space="preserve">3. </w:t>
      </w:r>
      <w:r>
        <w:rPr>
          <w:b/>
          <w:sz w:val="20"/>
          <w:szCs w:val="20"/>
        </w:rPr>
        <w:t>BAZA USŁUG ROZWOJOWYCH</w:t>
      </w:r>
      <w:r>
        <w:rPr>
          <w:sz w:val="20"/>
          <w:szCs w:val="20"/>
        </w:rPr>
        <w:t xml:space="preserve"> (BUR) Przedsiębiorca poszukuje i wybiera odpowiednie szkolenia EMT-Systems w Bazie Usług Rozwojowych (BUR) tutaj: </w:t>
      </w:r>
      <w:hyperlink r:id="rId2">
        <w:r>
          <w:rPr>
            <w:rStyle w:val="Czeinternetowe"/>
            <w:sz w:val="20"/>
            <w:szCs w:val="20"/>
          </w:rPr>
          <w:t>https://uslugirozwojowe.parp.gov.pl/uslugi/search?SearchFilterView%5bpodmiot_id%5d=5274</w:t>
        </w:r>
      </w:hyperlink>
    </w:p>
    <w:p>
      <w:pPr>
        <w:pStyle w:val="Normal"/>
        <w:rPr>
          <w:b/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Już jesteśmy w BUR pod nazwą Instytut Gestalt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sz w:val="20"/>
          <w:szCs w:val="20"/>
        </w:rPr>
        <w:t>USŁUGA SZKOLENIOWA</w:t>
      </w:r>
      <w:r>
        <w:rPr>
          <w:sz w:val="20"/>
          <w:szCs w:val="20"/>
        </w:rPr>
        <w:t xml:space="preserve"> Realizacja usługi rozwojowej na rzecz przedsiębiorcy/pracowników.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>OCENA SZKOLENIA</w:t>
      </w:r>
      <w:r>
        <w:rPr>
          <w:sz w:val="20"/>
          <w:szCs w:val="20"/>
        </w:rPr>
        <w:t xml:space="preserve"> W BUR Po zakończeniu każda usługa rozwojowa musi zostać oceniona zarówno przez pracodawcę, jak i skierowanego przez niego pracownika za pomocą elektronicznej ankiety dostępnej w BUR. BRAK WYPEŁNIONEJ ANKIETY UNIEMOŻLIWIA OTRZYMANIE DOFINANSOWANIA!!!!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b/>
          <w:sz w:val="20"/>
          <w:szCs w:val="20"/>
        </w:rPr>
        <w:t>. PŁATNOŚĆ</w:t>
      </w:r>
      <w:r>
        <w:rPr>
          <w:sz w:val="20"/>
          <w:szCs w:val="20"/>
        </w:rPr>
        <w:t xml:space="preserve"> Firma szkoleniowa wystawia fakturę za zrealizowaną usługę, którą przedsiębiorca przekazuje Operatorowi, a ten dokonuje płatności.</w:t>
      </w:r>
    </w:p>
    <w:p>
      <w:pPr>
        <w:pStyle w:val="Normal"/>
        <w:rPr>
          <w:lang w:eastAsia="pl-PL"/>
        </w:rPr>
      </w:pPr>
      <w:r>
        <w:rPr>
          <w:b/>
          <w:lang w:eastAsia="pl-PL"/>
        </w:rPr>
        <w:t xml:space="preserve">Aby uzyskać dofinansowanie - SKONTAKTUJ się z Operatorem (lista poniżej) </w:t>
      </w:r>
      <w:bookmarkStart w:id="0" w:name="_GoBack"/>
      <w:bookmarkEnd w:id="0"/>
      <w:r>
        <w:rPr>
          <w:b/>
          <w:lang w:eastAsia="pl-PL"/>
        </w:rPr>
        <w:t>ze swojego województwa i</w:t>
      </w:r>
      <w:r>
        <w:rPr>
          <w:rFonts w:cs="Calibri,Bold" w:ascii="Calibri,Bold" w:hAnsi="Calibri,Bold"/>
          <w:b/>
          <w:bCs/>
        </w:rPr>
        <w:t xml:space="preserve"> </w:t>
      </w:r>
      <w:r>
        <w:rPr>
          <w:b/>
          <w:lang w:eastAsia="pl-PL"/>
        </w:rPr>
        <w:t xml:space="preserve">ZAPYTAJ O FORMULARZ – </w:t>
      </w:r>
      <w:r>
        <w:rPr>
          <w:lang w:eastAsia="pl-PL"/>
        </w:rPr>
        <w:t>ktory należy wypełnić.</w:t>
      </w:r>
    </w:p>
    <w:p>
      <w:pPr>
        <w:pStyle w:val="Normal"/>
        <w:rPr>
          <w:lang w:eastAsia="pl-PL"/>
        </w:rPr>
      </w:pPr>
      <w:r>
        <w:rPr>
          <w:lang w:eastAsia="pl-PL"/>
        </w:rPr>
        <w:t>W razie dodatkowych pytań zapraszamy do kontaktu kontaktu z Tomaszem Baran tel.</w:t>
      </w:r>
      <w:r>
        <w:rPr/>
        <w:t xml:space="preserve"> </w:t>
      </w:r>
      <w:r>
        <w:rPr>
          <w:lang w:eastAsia="pl-PL"/>
        </w:rPr>
        <w:t>600 952 834.</w:t>
      </w:r>
    </w:p>
    <w:p>
      <w:pPr>
        <w:pStyle w:val="Normal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rPr>
          <w:rFonts w:ascii="Calibri,Bold" w:hAnsi="Calibri,Bold" w:cs="Calibri,Bold"/>
          <w:b/>
          <w:b/>
          <w:bCs/>
        </w:rPr>
      </w:pPr>
      <w:r>
        <w:rPr>
          <w:b/>
          <w:lang w:eastAsia="pl-PL"/>
        </w:rPr>
        <w:t>WYKAZ OPERATORÓW W POSZCZEGÓLNYCH WOJEWÓDZTWACH:</w:t>
      </w:r>
    </w:p>
    <w:p>
      <w:pPr>
        <w:pStyle w:val="Normal"/>
        <w:rPr/>
      </w:pPr>
      <w:r>
        <w:rPr>
          <w:rFonts w:cs="Calibri,Bold" w:ascii="Calibri,Bold" w:hAnsi="Calibri,Bold"/>
          <w:b/>
          <w:bCs/>
        </w:rPr>
        <w:t>Woj. dolnośląskie - </w:t>
      </w:r>
      <w:hyperlink r:id="rId3">
        <w:r>
          <w:rPr>
            <w:rStyle w:val="Czeinternetowe"/>
            <w:rFonts w:cs="Calibri,Bold" w:ascii="Calibri,Bold" w:hAnsi="Calibri,Bold"/>
            <w:b/>
            <w:bCs/>
          </w:rPr>
          <w:t>Agencja Rozwoju Regionalnego ARLEG S.A</w:t>
        </w:r>
      </w:hyperlink>
      <w:r>
        <w:rPr>
          <w:rFonts w:cs="Calibri,Bold" w:ascii="Calibri,Bold" w:hAnsi="Calibri,Bold"/>
          <w:b/>
          <w:bCs/>
        </w:rPr>
        <w:t> </w:t>
        <w:br/>
        <w:t>Woj. kujawsko-pomorskie - </w:t>
      </w:r>
      <w:hyperlink r:id="rId4">
        <w:r>
          <w:rPr>
            <w:rStyle w:val="Czeinternetowe"/>
            <w:rFonts w:cs="Calibri,Bold" w:ascii="Calibri,Bold" w:hAnsi="Calibri,Bold"/>
            <w:b/>
            <w:bCs/>
          </w:rPr>
          <w:t>Toruńska Agencja Rozwoju Regionalnego S.A.</w:t>
        </w:r>
      </w:hyperlink>
      <w:r>
        <w:rPr>
          <w:rFonts w:cs="Calibri,Bold" w:ascii="Calibri,Bold" w:hAnsi="Calibri,Bold"/>
          <w:b/>
          <w:bCs/>
        </w:rPr>
        <w:t> </w:t>
        <w:br/>
        <w:t>Woj. lubelskie - subregiony: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,Bold" w:ascii="Calibri,Bold" w:hAnsi="Calibri,Bold"/>
          <w:b/>
          <w:bCs/>
        </w:rPr>
        <w:t>puławski - </w:t>
      </w:r>
      <w:hyperlink r:id="rId5">
        <w:r>
          <w:rPr>
            <w:rStyle w:val="Czeinternetowe"/>
            <w:rFonts w:cs="Calibri,Bold" w:ascii="Calibri,Bold" w:hAnsi="Calibri,Bold"/>
            <w:b/>
            <w:bCs/>
          </w:rPr>
          <w:t>Fundacja Puławskie Centrum Przedsiębiorczości</w:t>
        </w:r>
      </w:hyperlink>
    </w:p>
    <w:p>
      <w:pPr>
        <w:pStyle w:val="Normal"/>
        <w:numPr>
          <w:ilvl w:val="0"/>
          <w:numId w:val="1"/>
        </w:numPr>
        <w:rPr/>
      </w:pPr>
      <w:r>
        <w:rPr>
          <w:rFonts w:cs="Calibri,Bold" w:ascii="Calibri,Bold" w:hAnsi="Calibri,Bold"/>
          <w:b/>
          <w:bCs/>
        </w:rPr>
        <w:t>bielski i chełmsko- zamojski - </w:t>
      </w:r>
      <w:hyperlink r:id="rId6">
        <w:r>
          <w:rPr>
            <w:rStyle w:val="Czeinternetowe"/>
            <w:rFonts w:cs="Calibri,Bold" w:ascii="Calibri,Bold" w:hAnsi="Calibri,Bold"/>
            <w:b/>
            <w:bCs/>
          </w:rPr>
          <w:t>QS ZURICH Sp. z.o.o.</w:t>
        </w:r>
      </w:hyperlink>
    </w:p>
    <w:p>
      <w:pPr>
        <w:pStyle w:val="Normal"/>
        <w:rPr>
          <w:rFonts w:ascii="Calibri,Bold" w:hAnsi="Calibri,Bold" w:cs="Calibri,Bold"/>
          <w:b/>
          <w:b/>
          <w:bCs/>
        </w:rPr>
      </w:pPr>
      <w:r>
        <w:rPr>
          <w:rFonts w:cs="Calibri,Bold" w:ascii="Calibri,Bold" w:hAnsi="Calibri,Bold"/>
          <w:b/>
          <w:bCs/>
        </w:rPr>
        <w:t>Woj. lubuskie - subregiony:</w:t>
      </w:r>
    </w:p>
    <w:p>
      <w:pPr>
        <w:pStyle w:val="Normal"/>
        <w:numPr>
          <w:ilvl w:val="0"/>
          <w:numId w:val="2"/>
        </w:numPr>
        <w:rPr/>
      </w:pPr>
      <w:r>
        <w:rPr>
          <w:rFonts w:cs="Calibri,Bold" w:ascii="Calibri,Bold" w:hAnsi="Calibri,Bold"/>
          <w:b/>
          <w:bCs/>
        </w:rPr>
        <w:t>gorzowski - </w:t>
      </w:r>
      <w:hyperlink r:id="rId7">
        <w:r>
          <w:rPr>
            <w:rStyle w:val="Czeinternetowe"/>
            <w:rFonts w:cs="Calibri,Bold" w:ascii="Calibri,Bold" w:hAnsi="Calibri,Bold"/>
            <w:b/>
            <w:bCs/>
          </w:rPr>
          <w:t>Zachodnia Izba Przemysłowo-Handlową w Gorzowie Wielkopolskim</w:t>
        </w:r>
      </w:hyperlink>
    </w:p>
    <w:p>
      <w:pPr>
        <w:pStyle w:val="Normal"/>
        <w:numPr>
          <w:ilvl w:val="0"/>
          <w:numId w:val="2"/>
        </w:numPr>
        <w:rPr/>
      </w:pPr>
      <w:r>
        <w:rPr>
          <w:rFonts w:cs="Calibri,Bold" w:ascii="Calibri,Bold" w:hAnsi="Calibri,Bold"/>
          <w:b/>
          <w:bCs/>
        </w:rPr>
        <w:t>zielonogórski - </w:t>
      </w:r>
      <w:hyperlink r:id="rId8">
        <w:r>
          <w:rPr>
            <w:rStyle w:val="Czeinternetowe"/>
            <w:rFonts w:cs="Calibri,Bold" w:ascii="Calibri,Bold" w:hAnsi="Calibri,Bold"/>
            <w:b/>
            <w:bCs/>
          </w:rPr>
          <w:t>Agencja Rozwoju Regionalnego S.A.</w:t>
        </w:r>
      </w:hyperlink>
    </w:p>
    <w:p>
      <w:pPr>
        <w:pStyle w:val="Normal"/>
        <w:rPr/>
      </w:pPr>
      <w:r>
        <w:rPr>
          <w:rFonts w:cs="Calibri,Bold" w:ascii="Calibri,Bold" w:hAnsi="Calibri,Bold"/>
          <w:b/>
          <w:bCs/>
        </w:rPr>
        <w:t>Woj. łódzkie - WYG CONSULTING Sp. z.o.o. oraz </w:t>
      </w:r>
      <w:hyperlink r:id="rId9">
        <w:r>
          <w:rPr>
            <w:rStyle w:val="Czeinternetowe"/>
            <w:rFonts w:cs="Calibri,Bold" w:ascii="Calibri,Bold" w:hAnsi="Calibri,Bold"/>
            <w:b/>
            <w:bCs/>
          </w:rPr>
          <w:t>Łódzka Specjalna Strefa Ekonomiczna</w:t>
        </w:r>
      </w:hyperlink>
      <w:r>
        <w:rPr>
          <w:rFonts w:cs="Calibri,Bold" w:ascii="Calibri,Bold" w:hAnsi="Calibri,Bold"/>
          <w:b/>
          <w:bCs/>
        </w:rPr>
        <w:t> </w:t>
        <w:br/>
        <w:t>Woj. małopolskie - Małopolska Agencja Rozwoju Regionalnego S.A.: </w:t>
      </w:r>
      <w:hyperlink r:id="rId10">
        <w:r>
          <w:rPr>
            <w:rStyle w:val="Czeinternetowe"/>
            <w:rFonts w:cs="Calibri,Bold" w:ascii="Calibri,Bold" w:hAnsi="Calibri,Bold"/>
            <w:b/>
            <w:bCs/>
          </w:rPr>
          <w:t>www.marr.pl</w:t>
        </w:r>
      </w:hyperlink>
      <w:r>
        <w:rPr>
          <w:rFonts w:cs="Calibri,Bold" w:ascii="Calibri,Bold" w:hAnsi="Calibri,Bold"/>
          <w:b/>
          <w:bCs/>
        </w:rPr>
        <w:t> </w:t>
        <w:br/>
        <w:t>Woj. opolskie - TRWA JESZCZE KONKURS NA OPERATORA </w:t>
        <w:br/>
        <w:t>Woj. podkarpackie - subregiony:</w:t>
      </w:r>
    </w:p>
    <w:p>
      <w:pPr>
        <w:pStyle w:val="Normal"/>
        <w:numPr>
          <w:ilvl w:val="0"/>
          <w:numId w:val="3"/>
        </w:numPr>
        <w:rPr/>
      </w:pPr>
      <w:r>
        <w:rPr>
          <w:rFonts w:cs="Calibri,Bold" w:ascii="Calibri,Bold" w:hAnsi="Calibri,Bold"/>
          <w:b/>
          <w:bCs/>
        </w:rPr>
        <w:t>“</w:t>
      </w:r>
      <w:r>
        <w:rPr>
          <w:rFonts w:cs="Calibri,Bold" w:ascii="Calibri,Bold" w:hAnsi="Calibri,Bold"/>
          <w:b/>
          <w:bCs/>
        </w:rPr>
        <w:t>SR” obejmujący powiaty: rzeszowski grodzki, rzeszowski ziemski, dębicki, leżajski, łańcucki, ropczycko-sędziszowski - </w:t>
      </w:r>
      <w:hyperlink r:id="rId11">
        <w:r>
          <w:rPr>
            <w:rStyle w:val="Czeinternetowe"/>
            <w:rFonts w:cs="Calibri,Bold" w:ascii="Calibri,Bold" w:hAnsi="Calibri,Bold"/>
            <w:b/>
            <w:bCs/>
          </w:rPr>
          <w:t>Rzeszowska Agencja Rozwoju Regionalnego S.A.</w:t>
        </w:r>
      </w:hyperlink>
    </w:p>
    <w:p>
      <w:pPr>
        <w:pStyle w:val="Normal"/>
        <w:numPr>
          <w:ilvl w:val="0"/>
          <w:numId w:val="3"/>
        </w:numPr>
        <w:rPr/>
      </w:pPr>
      <w:r>
        <w:rPr>
          <w:rFonts w:cs="Calibri,Bold" w:ascii="Calibri,Bold" w:hAnsi="Calibri,Bold"/>
          <w:b/>
          <w:bCs/>
        </w:rPr>
        <w:t>“</w:t>
      </w:r>
      <w:r>
        <w:rPr>
          <w:rFonts w:cs="Calibri,Bold" w:ascii="Calibri,Bold" w:hAnsi="Calibri,Bold"/>
          <w:b/>
          <w:bCs/>
        </w:rPr>
        <w:t>SK” obejmujący powiaty: krośnieński grodzki, krośnieński ziemski, jasielski, brzozowski, sanocki, leski, bieszczadzki, strzyżowski - Podkarpacka Izba Gospodarcza w Krośnie: </w:t>
      </w:r>
      <w:hyperlink r:id="rId12">
        <w:r>
          <w:rPr>
            <w:rStyle w:val="Czeinternetowe"/>
            <w:rFonts w:cs="Calibri,Bold" w:ascii="Calibri,Bold" w:hAnsi="Calibri,Bold"/>
            <w:b/>
            <w:bCs/>
          </w:rPr>
          <w:t>www.pigkrosno.pl</w:t>
        </w:r>
      </w:hyperlink>
    </w:p>
    <w:p>
      <w:pPr>
        <w:pStyle w:val="Normal"/>
        <w:numPr>
          <w:ilvl w:val="0"/>
          <w:numId w:val="3"/>
        </w:numPr>
        <w:rPr/>
      </w:pPr>
      <w:r>
        <w:rPr>
          <w:rFonts w:cs="Calibri,Bold" w:ascii="Calibri,Bold" w:hAnsi="Calibri,Bold"/>
          <w:b/>
          <w:bCs/>
        </w:rPr>
        <w:t>“</w:t>
      </w:r>
      <w:r>
        <w:rPr>
          <w:rFonts w:cs="Calibri,Bold" w:ascii="Calibri,Bold" w:hAnsi="Calibri,Bold"/>
          <w:b/>
          <w:bCs/>
        </w:rPr>
        <w:t>ST” obejmujący powiaty: tarnobrzeski grodzki, tarnobrzeski ziemski, stalowowolski, mielecki, niżański, kolbuszowski - </w:t>
      </w:r>
      <w:hyperlink r:id="rId13">
        <w:r>
          <w:rPr>
            <w:rStyle w:val="Czeinternetowe"/>
            <w:rFonts w:cs="Calibri,Bold" w:ascii="Calibri,Bold" w:hAnsi="Calibri,Bold"/>
            <w:b/>
            <w:bCs/>
          </w:rPr>
          <w:t>Inkubator Technologiczny Sp. z.o.o..</w:t>
        </w:r>
      </w:hyperlink>
    </w:p>
    <w:p>
      <w:pPr>
        <w:pStyle w:val="Normal"/>
        <w:rPr/>
      </w:pPr>
      <w:r>
        <w:rPr>
          <w:rFonts w:cs="Calibri,Bold" w:ascii="Calibri,Bold" w:hAnsi="Calibri,Bold"/>
          <w:b/>
          <w:bCs/>
        </w:rPr>
        <w:t>Woj. podlaskie - </w:t>
      </w:r>
      <w:hyperlink r:id="rId14">
        <w:r>
          <w:rPr>
            <w:rStyle w:val="Czeinternetowe"/>
            <w:rFonts w:cs="Calibri,Bold" w:ascii="Calibri,Bold" w:hAnsi="Calibri,Bold"/>
            <w:b/>
            <w:bCs/>
          </w:rPr>
          <w:t>Wojewódzki Urząd Pracy w Białymstoku</w:t>
        </w:r>
      </w:hyperlink>
      <w:r>
        <w:rPr>
          <w:rFonts w:cs="Calibri,Bold" w:ascii="Calibri,Bold" w:hAnsi="Calibri,Bold"/>
          <w:b/>
          <w:bCs/>
        </w:rPr>
        <w:t> </w:t>
        <w:br/>
        <w:t>Woj. śląskie - operatorzy:</w:t>
      </w:r>
    </w:p>
    <w:p>
      <w:pPr>
        <w:pStyle w:val="Normal"/>
        <w:numPr>
          <w:ilvl w:val="0"/>
          <w:numId w:val="4"/>
        </w:numPr>
        <w:rPr/>
      </w:pPr>
      <w:hyperlink r:id="rId15">
        <w:r>
          <w:rPr>
            <w:rStyle w:val="Czeinternetowe"/>
            <w:rFonts w:cs="Calibri,Bold" w:ascii="Calibri,Bold" w:hAnsi="Calibri,Bold"/>
            <w:b/>
            <w:bCs/>
          </w:rPr>
          <w:t>Fundusz Górnośląski S.A.</w:t>
        </w:r>
      </w:hyperlink>
    </w:p>
    <w:p>
      <w:pPr>
        <w:pStyle w:val="Normal"/>
        <w:numPr>
          <w:ilvl w:val="0"/>
          <w:numId w:val="4"/>
        </w:numPr>
        <w:rPr/>
      </w:pPr>
      <w:hyperlink r:id="rId16">
        <w:r>
          <w:rPr>
            <w:rStyle w:val="Czeinternetowe"/>
            <w:rFonts w:cs="Calibri,Bold" w:ascii="Calibri,Bold" w:hAnsi="Calibri,Bold"/>
            <w:b/>
            <w:bCs/>
          </w:rPr>
          <w:t>Centrum Szkoleniowo-Doradcze dr Piotr Kurnicki Spółka Komandytowa</w:t>
        </w:r>
      </w:hyperlink>
    </w:p>
    <w:p>
      <w:pPr>
        <w:pStyle w:val="Normal"/>
        <w:numPr>
          <w:ilvl w:val="0"/>
          <w:numId w:val="4"/>
        </w:numPr>
        <w:rPr/>
      </w:pPr>
      <w:hyperlink r:id="rId17">
        <w:r>
          <w:rPr>
            <w:rStyle w:val="Czeinternetowe"/>
            <w:rFonts w:cs="Calibri,Bold" w:ascii="Calibri,Bold" w:hAnsi="Calibri,Bold"/>
            <w:b/>
            <w:bCs/>
          </w:rPr>
          <w:t>Agencja Rozwoju Regionalnego w Częstochowie S.A.</w:t>
        </w:r>
      </w:hyperlink>
    </w:p>
    <w:p>
      <w:pPr>
        <w:pStyle w:val="Normal"/>
        <w:numPr>
          <w:ilvl w:val="0"/>
          <w:numId w:val="4"/>
        </w:numPr>
        <w:rPr/>
      </w:pPr>
      <w:hyperlink r:id="rId18">
        <w:r>
          <w:rPr>
            <w:rStyle w:val="Czeinternetowe"/>
            <w:rFonts w:cs="Calibri,Bold" w:ascii="Calibri,Bold" w:hAnsi="Calibri,Bold"/>
            <w:b/>
            <w:bCs/>
          </w:rPr>
          <w:t>Regionalna Izba Przemysłowo-Handlowa w Gliwicach</w:t>
        </w:r>
      </w:hyperlink>
    </w:p>
    <w:p>
      <w:pPr>
        <w:pStyle w:val="Normal"/>
        <w:numPr>
          <w:ilvl w:val="0"/>
          <w:numId w:val="4"/>
        </w:numPr>
        <w:rPr/>
      </w:pPr>
      <w:hyperlink r:id="rId19">
        <w:r>
          <w:rPr>
            <w:rStyle w:val="Czeinternetowe"/>
            <w:rFonts w:cs="Calibri,Bold" w:ascii="Calibri,Bold" w:hAnsi="Calibri,Bold"/>
            <w:b/>
            <w:bCs/>
          </w:rPr>
          <w:t>Wyższa Szkoła Techniczna w Katowicach</w:t>
        </w:r>
      </w:hyperlink>
    </w:p>
    <w:p>
      <w:pPr>
        <w:pStyle w:val="Normal"/>
        <w:rPr>
          <w:rFonts w:ascii="Calibri,Bold" w:hAnsi="Calibri,Bold" w:cs="Calibri,Bold"/>
          <w:b/>
          <w:b/>
          <w:bCs/>
        </w:rPr>
      </w:pPr>
      <w:r>
        <w:rPr>
          <w:rFonts w:cs="Calibri,Bold" w:ascii="Calibri,Bold" w:hAnsi="Calibri,Bold"/>
          <w:b/>
          <w:bCs/>
        </w:rPr>
        <w:t>Woj. świętokrzyskie - operatorzy:</w:t>
      </w:r>
    </w:p>
    <w:p>
      <w:pPr>
        <w:pStyle w:val="Normal"/>
        <w:rPr/>
      </w:pPr>
      <w:r>
        <w:rPr>
          <w:rFonts w:cs="Calibri,Bold" w:ascii="Calibri,Bold" w:hAnsi="Calibri,Bold"/>
          <w:b/>
          <w:bCs/>
        </w:rPr>
        <w:t>lider - </w:t>
      </w:r>
      <w:hyperlink r:id="rId20">
        <w:r>
          <w:rPr>
            <w:rStyle w:val="Czeinternetowe"/>
            <w:rFonts w:cs="Calibri,Bold" w:ascii="Calibri,Bold" w:hAnsi="Calibri,Bold"/>
            <w:b/>
            <w:bCs/>
          </w:rPr>
          <w:t>Świętokrzyskie Centrum Innowacji i Transferu Technologii Sp. z.o.o.</w:t>
        </w:r>
      </w:hyperlink>
      <w:r>
        <w:rPr>
          <w:rFonts w:cs="Calibri,Bold" w:ascii="Calibri,Bold" w:hAnsi="Calibri,Bold"/>
          <w:b/>
          <w:bCs/>
        </w:rPr>
        <w:t> </w:t>
        <w:br/>
      </w:r>
      <w:r>
        <w:rPr>
          <w:rFonts w:cs="Calibri,Bold" w:ascii="Calibri,Bold" w:hAnsi="Calibri,Bold"/>
          <w:b/>
          <w:bCs/>
          <w:u w:val="single"/>
        </w:rPr>
        <w:t>partnerzy:</w:t>
      </w:r>
    </w:p>
    <w:p>
      <w:pPr>
        <w:pStyle w:val="Normal"/>
        <w:numPr>
          <w:ilvl w:val="0"/>
          <w:numId w:val="5"/>
        </w:numPr>
        <w:rPr/>
      </w:pPr>
      <w:hyperlink r:id="rId21">
        <w:r>
          <w:rPr>
            <w:rStyle w:val="Czeinternetowe"/>
            <w:rFonts w:cs="Calibri,Bold" w:ascii="Calibri,Bold" w:hAnsi="Calibri,Bold"/>
            <w:b/>
            <w:bCs/>
          </w:rPr>
          <w:t>Ośrodek Promowania i Wspierania Przedsiębiorczości Rolnej</w:t>
        </w:r>
      </w:hyperlink>
    </w:p>
    <w:p>
      <w:pPr>
        <w:pStyle w:val="Normal"/>
        <w:numPr>
          <w:ilvl w:val="0"/>
          <w:numId w:val="5"/>
        </w:numPr>
        <w:rPr/>
      </w:pPr>
      <w:hyperlink r:id="rId22">
        <w:r>
          <w:rPr>
            <w:rStyle w:val="Czeinternetowe"/>
            <w:rFonts w:cs="Calibri,Bold" w:ascii="Calibri,Bold" w:hAnsi="Calibri,Bold"/>
            <w:b/>
            <w:bCs/>
          </w:rPr>
          <w:t>Staropolska Izba Przemysłowo-Handlowa</w:t>
        </w:r>
      </w:hyperlink>
    </w:p>
    <w:p>
      <w:pPr>
        <w:pStyle w:val="Normal"/>
        <w:rPr>
          <w:rFonts w:ascii="Calibri,Bold" w:hAnsi="Calibri,Bold" w:cs="Calibri,Bold"/>
          <w:b/>
          <w:b/>
          <w:bCs/>
        </w:rPr>
      </w:pPr>
      <w:r>
        <w:rPr>
          <w:rFonts w:cs="Calibri,Bold" w:ascii="Calibri,Bold" w:hAnsi="Calibri,Bold"/>
          <w:b/>
          <w:bCs/>
        </w:rPr>
        <w:t>Woj. warmińsko-mazurskie - subregiony:</w:t>
      </w:r>
    </w:p>
    <w:p>
      <w:pPr>
        <w:pStyle w:val="Normal"/>
        <w:numPr>
          <w:ilvl w:val="0"/>
          <w:numId w:val="6"/>
        </w:numPr>
        <w:rPr>
          <w:rFonts w:ascii="Calibri,Bold" w:hAnsi="Calibri,Bold" w:cs="Calibri,Bold"/>
          <w:b/>
          <w:b/>
          <w:bCs/>
        </w:rPr>
      </w:pPr>
      <w:r>
        <w:rPr>
          <w:rFonts w:cs="Calibri,Bold" w:ascii="Calibri,Bold" w:hAnsi="Calibri,Bold"/>
          <w:b/>
          <w:bCs/>
        </w:rPr>
        <w:t>olsztyński:</w:t>
      </w:r>
    </w:p>
    <w:p>
      <w:pPr>
        <w:pStyle w:val="Normal"/>
        <w:numPr>
          <w:ilvl w:val="0"/>
          <w:numId w:val="6"/>
        </w:numPr>
        <w:rPr/>
      </w:pPr>
      <w:hyperlink r:id="rId23">
        <w:r>
          <w:rPr>
            <w:rStyle w:val="Czeinternetowe"/>
            <w:rFonts w:cs="Calibri,Bold" w:ascii="Calibri,Bold" w:hAnsi="Calibri,Bold"/>
            <w:b/>
            <w:bCs/>
          </w:rPr>
          <w:t>Stowarzyszenie “Centrum Rozwoju Ekonomicznego Pasłęka”:</w:t>
        </w:r>
      </w:hyperlink>
    </w:p>
    <w:p>
      <w:pPr>
        <w:pStyle w:val="Normal"/>
        <w:numPr>
          <w:ilvl w:val="0"/>
          <w:numId w:val="6"/>
        </w:numPr>
        <w:rPr/>
      </w:pPr>
      <w:hyperlink r:id="rId24">
        <w:r>
          <w:rPr>
            <w:rStyle w:val="Czeinternetowe"/>
            <w:rFonts w:cs="Calibri,Bold" w:ascii="Calibri,Bold" w:hAnsi="Calibri,Bold"/>
            <w:b/>
            <w:bCs/>
            <w:lang w:val="en-US"/>
          </w:rPr>
          <w:t>Techpal Sp. z.o.o.</w:t>
        </w:r>
      </w:hyperlink>
    </w:p>
    <w:p>
      <w:pPr>
        <w:pStyle w:val="Normal"/>
        <w:numPr>
          <w:ilvl w:val="0"/>
          <w:numId w:val="6"/>
        </w:numPr>
        <w:rPr/>
      </w:pPr>
      <w:hyperlink r:id="rId25">
        <w:r>
          <w:rPr>
            <w:rStyle w:val="Czeinternetowe"/>
            <w:rFonts w:cs="Calibri,Bold" w:ascii="Calibri,Bold" w:hAnsi="Calibri,Bold"/>
            <w:b/>
            <w:bCs/>
          </w:rPr>
          <w:t>Warmińsko-Mazurski Związek Pracodawców Prywatnych</w:t>
        </w:r>
      </w:hyperlink>
    </w:p>
    <w:p>
      <w:pPr>
        <w:pStyle w:val="Normal"/>
        <w:numPr>
          <w:ilvl w:val="0"/>
          <w:numId w:val="6"/>
        </w:numPr>
        <w:rPr>
          <w:rFonts w:ascii="Calibri,Bold" w:hAnsi="Calibri,Bold" w:cs="Calibri,Bold"/>
          <w:b/>
          <w:b/>
          <w:bCs/>
        </w:rPr>
      </w:pPr>
      <w:r>
        <w:rPr>
          <w:rFonts w:cs="Calibri,Bold" w:ascii="Calibri,Bold" w:hAnsi="Calibri,Bold"/>
          <w:b/>
          <w:bCs/>
        </w:rPr>
        <w:t>elbląski:</w:t>
      </w:r>
    </w:p>
    <w:p>
      <w:pPr>
        <w:pStyle w:val="Normal"/>
        <w:numPr>
          <w:ilvl w:val="0"/>
          <w:numId w:val="6"/>
        </w:numPr>
        <w:rPr/>
      </w:pPr>
      <w:hyperlink r:id="rId26">
        <w:r>
          <w:rPr>
            <w:rStyle w:val="Czeinternetowe"/>
            <w:rFonts w:cs="Calibri,Bold" w:ascii="Calibri,Bold" w:hAnsi="Calibri,Bold"/>
            <w:b/>
            <w:bCs/>
          </w:rPr>
          <w:t>Stowarzyszenie “Centrum Rozwoju Ekonomicznego Pasłęka”</w:t>
        </w:r>
      </w:hyperlink>
    </w:p>
    <w:p>
      <w:pPr>
        <w:pStyle w:val="Normal"/>
        <w:numPr>
          <w:ilvl w:val="0"/>
          <w:numId w:val="6"/>
        </w:numPr>
        <w:rPr/>
      </w:pPr>
      <w:hyperlink r:id="rId27">
        <w:r>
          <w:rPr>
            <w:rStyle w:val="Czeinternetowe"/>
            <w:rFonts w:cs="Calibri,Bold" w:ascii="Calibri,Bold" w:hAnsi="Calibri,Bold"/>
            <w:b/>
            <w:bCs/>
            <w:lang w:val="en-US"/>
          </w:rPr>
          <w:t>Techpal Sp. z.o.o.:</w:t>
        </w:r>
      </w:hyperlink>
    </w:p>
    <w:p>
      <w:pPr>
        <w:pStyle w:val="Normal"/>
        <w:numPr>
          <w:ilvl w:val="0"/>
          <w:numId w:val="6"/>
        </w:numPr>
        <w:rPr>
          <w:rFonts w:ascii="Calibri,Bold" w:hAnsi="Calibri,Bold" w:cs="Calibri,Bold"/>
          <w:b/>
          <w:b/>
          <w:bCs/>
        </w:rPr>
      </w:pPr>
      <w:r>
        <w:rPr>
          <w:rFonts w:cs="Calibri,Bold" w:ascii="Calibri,Bold" w:hAnsi="Calibri,Bold"/>
          <w:b/>
          <w:bCs/>
        </w:rPr>
        <w:t>ełcki:</w:t>
      </w:r>
    </w:p>
    <w:p>
      <w:pPr>
        <w:pStyle w:val="Normal"/>
        <w:numPr>
          <w:ilvl w:val="0"/>
          <w:numId w:val="6"/>
        </w:numPr>
        <w:rPr/>
      </w:pPr>
      <w:hyperlink r:id="rId28">
        <w:r>
          <w:rPr>
            <w:rStyle w:val="Czeinternetowe"/>
            <w:rFonts w:cs="Calibri,Bold" w:ascii="Calibri,Bold" w:hAnsi="Calibri,Bold"/>
            <w:b/>
            <w:bCs/>
          </w:rPr>
          <w:t>Stowarzyszenie “Centrum Rozwoju Ekonomicznego Pasłęka”</w:t>
        </w:r>
      </w:hyperlink>
    </w:p>
    <w:p>
      <w:pPr>
        <w:pStyle w:val="Normal"/>
        <w:numPr>
          <w:ilvl w:val="0"/>
          <w:numId w:val="6"/>
        </w:numPr>
        <w:rPr/>
      </w:pPr>
      <w:hyperlink r:id="rId29">
        <w:r>
          <w:rPr>
            <w:rStyle w:val="Czeinternetowe"/>
            <w:rFonts w:cs="Calibri,Bold" w:ascii="Calibri,Bold" w:hAnsi="Calibri,Bold"/>
            <w:b/>
            <w:bCs/>
          </w:rPr>
          <w:t>Warmińsko-Mazurski Związek Pracodawców Prywatnych</w:t>
        </w:r>
      </w:hyperlink>
    </w:p>
    <w:p>
      <w:pPr>
        <w:pStyle w:val="Normal"/>
        <w:numPr>
          <w:ilvl w:val="0"/>
          <w:numId w:val="6"/>
        </w:numPr>
        <w:rPr/>
      </w:pPr>
      <w:hyperlink r:id="rId30">
        <w:r>
          <w:rPr>
            <w:rStyle w:val="Czeinternetowe"/>
            <w:rFonts w:cs="Calibri,Bold" w:ascii="Calibri,Bold" w:hAnsi="Calibri,Bold"/>
            <w:b/>
            <w:bCs/>
            <w:lang w:val="en-US"/>
          </w:rPr>
          <w:t>Techpal Sp. z.o.o.:</w:t>
        </w:r>
      </w:hyperlink>
    </w:p>
    <w:p>
      <w:pPr>
        <w:pStyle w:val="Normal"/>
        <w:rPr>
          <w:rFonts w:ascii="Calibri,Bold" w:hAnsi="Calibri,Bold" w:cs="Calibri,Bold"/>
          <w:b/>
          <w:b/>
          <w:bCs/>
        </w:rPr>
      </w:pPr>
      <w:r>
        <w:rPr>
          <w:rFonts w:cs="Calibri,Bold" w:ascii="Calibri,Bold" w:hAnsi="Calibri,Bold"/>
          <w:b/>
          <w:bCs/>
        </w:rPr>
        <w:t>Woj. wielkopolskie - subregiony:</w:t>
      </w:r>
    </w:p>
    <w:p>
      <w:pPr>
        <w:pStyle w:val="Normal"/>
        <w:numPr>
          <w:ilvl w:val="0"/>
          <w:numId w:val="7"/>
        </w:numPr>
        <w:rPr/>
      </w:pPr>
      <w:r>
        <w:rPr>
          <w:rFonts w:cs="Calibri,Bold" w:ascii="Calibri,Bold" w:hAnsi="Calibri,Bold"/>
          <w:b/>
          <w:bCs/>
        </w:rPr>
        <w:t>koniński - </w:t>
      </w:r>
      <w:hyperlink r:id="rId31">
        <w:r>
          <w:rPr>
            <w:rStyle w:val="Czeinternetowe"/>
            <w:rFonts w:cs="Calibri,Bold" w:ascii="Calibri,Bold" w:hAnsi="Calibri,Bold"/>
            <w:b/>
            <w:bCs/>
          </w:rPr>
          <w:t>Agencja Rozwoju Regionalnego S.A. w Koninie</w:t>
        </w:r>
      </w:hyperlink>
    </w:p>
    <w:p>
      <w:pPr>
        <w:pStyle w:val="Normal"/>
        <w:numPr>
          <w:ilvl w:val="0"/>
          <w:numId w:val="7"/>
        </w:numPr>
        <w:rPr/>
      </w:pPr>
      <w:r>
        <w:rPr>
          <w:rFonts w:cs="Calibri,Bold" w:ascii="Calibri,Bold" w:hAnsi="Calibri,Bold"/>
          <w:b/>
          <w:bCs/>
        </w:rPr>
        <w:t>leszczyński - </w:t>
      </w:r>
      <w:hyperlink r:id="rId32">
        <w:r>
          <w:rPr>
            <w:rStyle w:val="Czeinternetowe"/>
            <w:rFonts w:cs="Calibri,Bold" w:ascii="Calibri,Bold" w:hAnsi="Calibri,Bold"/>
            <w:b/>
            <w:bCs/>
          </w:rPr>
          <w:t>Zakład Doskonalenia Zawodowego</w:t>
        </w:r>
      </w:hyperlink>
    </w:p>
    <w:p>
      <w:pPr>
        <w:pStyle w:val="Normal"/>
        <w:numPr>
          <w:ilvl w:val="0"/>
          <w:numId w:val="7"/>
        </w:numPr>
        <w:rPr/>
      </w:pPr>
      <w:r>
        <w:rPr>
          <w:rFonts w:cs="Calibri,Bold" w:ascii="Calibri,Bold" w:hAnsi="Calibri,Bold"/>
          <w:b/>
          <w:bCs/>
        </w:rPr>
        <w:t>kaliski - </w:t>
      </w:r>
      <w:hyperlink r:id="rId33">
        <w:r>
          <w:rPr>
            <w:rStyle w:val="Czeinternetowe"/>
            <w:rFonts w:cs="Calibri,Bold" w:ascii="Calibri,Bold" w:hAnsi="Calibri,Bold"/>
            <w:b/>
            <w:bCs/>
          </w:rPr>
          <w:t>Fundacja Kaliski Inkubator Przedsiębiorczości</w:t>
        </w:r>
      </w:hyperlink>
    </w:p>
    <w:p>
      <w:pPr>
        <w:pStyle w:val="Normal"/>
        <w:numPr>
          <w:ilvl w:val="0"/>
          <w:numId w:val="7"/>
        </w:numPr>
        <w:rPr/>
      </w:pPr>
      <w:r>
        <w:rPr>
          <w:rFonts w:cs="Calibri,Bold" w:ascii="Calibri,Bold" w:hAnsi="Calibri,Bold"/>
          <w:b/>
          <w:bCs/>
        </w:rPr>
        <w:t>poznański - </w:t>
      </w:r>
      <w:hyperlink r:id="rId34">
        <w:r>
          <w:rPr>
            <w:rStyle w:val="Czeinternetowe"/>
            <w:rFonts w:cs="Calibri,Bold" w:ascii="Calibri,Bold" w:hAnsi="Calibri,Bold"/>
            <w:b/>
            <w:bCs/>
          </w:rPr>
          <w:t>Wielkopolska Agencja Rozwoju Przedsiębiorczości Sp. z.o.o.</w:t>
        </w:r>
      </w:hyperlink>
    </w:p>
    <w:p>
      <w:pPr>
        <w:pStyle w:val="Normal"/>
        <w:numPr>
          <w:ilvl w:val="0"/>
          <w:numId w:val="7"/>
        </w:numPr>
        <w:rPr/>
      </w:pPr>
      <w:r>
        <w:rPr>
          <w:rFonts w:cs="Calibri,Bold" w:ascii="Calibri,Bold" w:hAnsi="Calibri,Bold"/>
          <w:b/>
          <w:bCs/>
        </w:rPr>
        <w:t>pilski - </w:t>
      </w:r>
      <w:hyperlink r:id="rId35">
        <w:r>
          <w:rPr>
            <w:rStyle w:val="Czeinternetowe"/>
            <w:rFonts w:cs="Calibri,Bold" w:ascii="Calibri,Bold" w:hAnsi="Calibri,Bold"/>
            <w:b/>
            <w:bCs/>
          </w:rPr>
          <w:t>Fundusz Rozwoju i Pomocy Województwa Wielkopolskiego S.A.</w:t>
        </w:r>
      </w:hyperlink>
    </w:p>
    <w:p>
      <w:pPr>
        <w:pStyle w:val="Normal"/>
        <w:rPr>
          <w:rFonts w:ascii="Calibri,Bold" w:hAnsi="Calibri,Bold" w:cs="Calibri,Bold"/>
          <w:b/>
          <w:b/>
          <w:bCs/>
        </w:rPr>
      </w:pPr>
      <w:r>
        <w:rPr>
          <w:rFonts w:cs="Calibri,Bold" w:ascii="Calibri,Bold" w:hAnsi="Calibri,Bold"/>
          <w:b/>
          <w:bCs/>
        </w:rPr>
        <w:t>Woj. zachodniopomorskie:</w:t>
      </w:r>
    </w:p>
    <w:p>
      <w:pPr>
        <w:pStyle w:val="Normal"/>
        <w:numPr>
          <w:ilvl w:val="0"/>
          <w:numId w:val="8"/>
        </w:numPr>
        <w:rPr/>
      </w:pPr>
      <w:hyperlink r:id="rId36">
        <w:r>
          <w:rPr>
            <w:rStyle w:val="Czeinternetowe"/>
            <w:rFonts w:cs="Calibri,Bold" w:ascii="Calibri,Bold" w:hAnsi="Calibri,Bold"/>
            <w:b/>
            <w:bCs/>
          </w:rPr>
          <w:t>Polska Fundacja Przedsiębiorczości</w:t>
        </w:r>
      </w:hyperlink>
    </w:p>
    <w:p>
      <w:pPr>
        <w:pStyle w:val="Normal"/>
        <w:numPr>
          <w:ilvl w:val="0"/>
          <w:numId w:val="8"/>
        </w:numPr>
        <w:rPr/>
      </w:pPr>
      <w:hyperlink r:id="rId37">
        <w:r>
          <w:rPr>
            <w:rStyle w:val="Czeinternetowe"/>
            <w:rFonts w:cs="Calibri,Bold" w:ascii="Calibri,Bold" w:hAnsi="Calibri,Bold"/>
            <w:b/>
            <w:bCs/>
          </w:rPr>
          <w:t>Zachodniopomorska Agencja Rozwoju Regionalnego S.A.</w:t>
        </w:r>
      </w:hyperlink>
    </w:p>
    <w:p>
      <w:pPr>
        <w:pStyle w:val="Normal"/>
        <w:numPr>
          <w:ilvl w:val="0"/>
          <w:numId w:val="8"/>
        </w:numPr>
        <w:rPr/>
      </w:pPr>
      <w:hyperlink r:id="rId38">
        <w:r>
          <w:rPr>
            <w:rStyle w:val="Czeinternetowe"/>
            <w:rFonts w:cs="Calibri,Bold" w:ascii="Calibri,Bold" w:hAnsi="Calibri,Bold"/>
            <w:b/>
            <w:bCs/>
          </w:rPr>
          <w:t>Koszalińska Agencja Rozwoju Regionalnego S.A.</w:t>
        </w:r>
      </w:hyperlink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43aa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2d182b"/>
    <w:rPr>
      <w:color w:val="0000FF" w:themeColor="hyperlink"/>
      <w:u w:val="single"/>
    </w:rPr>
  </w:style>
  <w:style w:type="character" w:styleId="ListLabel1">
    <w:name w:val="ListLabel 1"/>
    <w:qFormat/>
    <w:rPr>
      <w:rFonts w:ascii="Calibri,Bold" w:hAnsi="Calibri,Bold"/>
      <w:b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Calibri,Bold" w:hAnsi="Calibri,Bold"/>
      <w:b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Calibri,Bold" w:hAnsi="Calibri,Bold"/>
      <w:b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Calibri,Bold" w:hAnsi="Calibri,Bold"/>
      <w:b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Calibri,Bold" w:hAnsi="Calibri,Bold"/>
      <w:b/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Calibri,Bold" w:hAnsi="Calibri,Bold"/>
      <w:b/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Calibri,Bold" w:hAnsi="Calibri,Bold"/>
      <w:b/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Calibri,Bold" w:hAnsi="Calibri,Bold"/>
      <w:b/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43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82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lugirozwojowe.parp.gov.pl/uslugi/search?SearchFilterView%5Bpodmiot_id%5D=5274" TargetMode="External"/><Relationship Id="rId3" Type="http://schemas.openxmlformats.org/officeDocument/2006/relationships/hyperlink" Target="http://www.arleg.eu/" TargetMode="External"/><Relationship Id="rId4" Type="http://schemas.openxmlformats.org/officeDocument/2006/relationships/hyperlink" Target="http://www.tarr.org.pl/" TargetMode="External"/><Relationship Id="rId5" Type="http://schemas.openxmlformats.org/officeDocument/2006/relationships/hyperlink" Target="http://www.fpcp.org.pl/" TargetMode="External"/><Relationship Id="rId6" Type="http://schemas.openxmlformats.org/officeDocument/2006/relationships/hyperlink" Target="http://projektyunijne.qszurich.pl/wsparcie-rozwojowe-dla-msp-z-podregionu-bialskiego-i-chelmsko-zamojskiego" TargetMode="External"/><Relationship Id="rId7" Type="http://schemas.openxmlformats.org/officeDocument/2006/relationships/hyperlink" Target="http://www.ziph.pl/" TargetMode="External"/><Relationship Id="rId8" Type="http://schemas.openxmlformats.org/officeDocument/2006/relationships/hyperlink" Target="http://www.region.zgora.pl/" TargetMode="External"/><Relationship Id="rId9" Type="http://schemas.openxmlformats.org/officeDocument/2006/relationships/hyperlink" Target="http://sse.lodz.pl/" TargetMode="External"/><Relationship Id="rId10" Type="http://schemas.openxmlformats.org/officeDocument/2006/relationships/hyperlink" Target="http://www.marr.pl/" TargetMode="External"/><Relationship Id="rId11" Type="http://schemas.openxmlformats.org/officeDocument/2006/relationships/hyperlink" Target="http://www.rarr.rzeszow.pl/" TargetMode="External"/><Relationship Id="rId12" Type="http://schemas.openxmlformats.org/officeDocument/2006/relationships/hyperlink" Target="http://www.pigkrosno.pl/" TargetMode="External"/><Relationship Id="rId13" Type="http://schemas.openxmlformats.org/officeDocument/2006/relationships/hyperlink" Target="http://www.itstw.pl/" TargetMode="External"/><Relationship Id="rId14" Type="http://schemas.openxmlformats.org/officeDocument/2006/relationships/hyperlink" Target="http://wupbialystok.praca.gov.pl/podmiotowy-system-finansowania-szkolen-i-doradztwa-realizowanych-w-ramach-rejestru-uslug-rozwojowych" TargetMode="External"/><Relationship Id="rId15" Type="http://schemas.openxmlformats.org/officeDocument/2006/relationships/hyperlink" Target="http://www.fgsa.pl/pl/News/Show/159,Dofinansowanie-uslug-szkoleniowych-i-doradczych-dla-MSP-" TargetMode="External"/><Relationship Id="rId16" Type="http://schemas.openxmlformats.org/officeDocument/2006/relationships/hyperlink" Target="http://www.dr-kurnicki.eu/" TargetMode="External"/><Relationship Id="rId17" Type="http://schemas.openxmlformats.org/officeDocument/2006/relationships/hyperlink" Target="http://www.arr.czestochowa.pl/12-aktualnosci/aktualnosci-zwykle/748-z-sukcesem-dla-przedsiebiorcow" TargetMode="External"/><Relationship Id="rId18" Type="http://schemas.openxmlformats.org/officeDocument/2006/relationships/hyperlink" Target="http://www.riph.com.pl/start" TargetMode="External"/><Relationship Id="rId19" Type="http://schemas.openxmlformats.org/officeDocument/2006/relationships/hyperlink" Target="http://www.wst.com.pl/" TargetMode="External"/><Relationship Id="rId20" Type="http://schemas.openxmlformats.org/officeDocument/2006/relationships/hyperlink" Target="http://it.kielce.pl/" TargetMode="External"/><Relationship Id="rId21" Type="http://schemas.openxmlformats.org/officeDocument/2006/relationships/hyperlink" Target="http://opiwpr.org.pl/index.php/pl/" TargetMode="External"/><Relationship Id="rId22" Type="http://schemas.openxmlformats.org/officeDocument/2006/relationships/hyperlink" Target="http://www.siph.com.pl/" TargetMode="External"/><Relationship Id="rId23" Type="http://schemas.openxmlformats.org/officeDocument/2006/relationships/hyperlink" Target="http://screp.pl/Uslugi-rozwojowe-dla-MSP.html" TargetMode="External"/><Relationship Id="rId24" Type="http://schemas.openxmlformats.org/officeDocument/2006/relationships/hyperlink" Target="http://techpal.com.pl/klucz-do-uslug-rozwojowych-dla-msp-z-subregionu-olsztynskiego_588600.html" TargetMode="External"/><Relationship Id="rId25" Type="http://schemas.openxmlformats.org/officeDocument/2006/relationships/hyperlink" Target="http://www.wmzpp.org/?page_id=838" TargetMode="External"/><Relationship Id="rId26" Type="http://schemas.openxmlformats.org/officeDocument/2006/relationships/hyperlink" Target="http://screp.pl/Uslugi-rozwojowe-dla-MSP.html" TargetMode="External"/><Relationship Id="rId27" Type="http://schemas.openxmlformats.org/officeDocument/2006/relationships/hyperlink" Target="http://techpal.com.pl/klucz-do-uslug-rozwojowych-dla-msp-z-subregionu-olsztynskiego_588600.html" TargetMode="External"/><Relationship Id="rId28" Type="http://schemas.openxmlformats.org/officeDocument/2006/relationships/hyperlink" Target="http://screp.pl/Uslugi-rozwojowe-dla-MSP.html" TargetMode="External"/><Relationship Id="rId29" Type="http://schemas.openxmlformats.org/officeDocument/2006/relationships/hyperlink" Target="http://www.wmzpp.org/?page_id=838" TargetMode="External"/><Relationship Id="rId30" Type="http://schemas.openxmlformats.org/officeDocument/2006/relationships/hyperlink" Target="http://techpal.com.pl/klucz-do-uslug-rozwojowych-dla-msp-z-subregionu-olsztynskiego_588600.html" TargetMode="External"/><Relationship Id="rId31" Type="http://schemas.openxmlformats.org/officeDocument/2006/relationships/hyperlink" Target="http://www.arrkonin.org.pl/informacja-dla-firm-szkoleniowychdoradczych-i-uczelni-wyzszych/" TargetMode="External"/><Relationship Id="rId32" Type="http://schemas.openxmlformats.org/officeDocument/2006/relationships/hyperlink" Target="http://www.zdz.com.pl/centrum-uslug-rozwojowych/" TargetMode="External"/><Relationship Id="rId33" Type="http://schemas.openxmlformats.org/officeDocument/2006/relationships/hyperlink" Target="http://www.kip.kalisz.pl/2017/03/23/subregion-kaliski-inwestuje-w-kadry/" TargetMode="External"/><Relationship Id="rId34" Type="http://schemas.openxmlformats.org/officeDocument/2006/relationships/hyperlink" Target="http://warp.org.pl/uslugi-rozwojowe-warp/" TargetMode="External"/><Relationship Id="rId35" Type="http://schemas.openxmlformats.org/officeDocument/2006/relationships/hyperlink" Target="http://rozwijamy.eu/" TargetMode="External"/><Relationship Id="rId36" Type="http://schemas.openxmlformats.org/officeDocument/2006/relationships/hyperlink" Target="http://www.pfp.com.pl/" TargetMode="External"/><Relationship Id="rId37" Type="http://schemas.openxmlformats.org/officeDocument/2006/relationships/hyperlink" Target="http://www.zarr.com.pl/" TargetMode="External"/><Relationship Id="rId38" Type="http://schemas.openxmlformats.org/officeDocument/2006/relationships/hyperlink" Target="http://www.karrsa.eu/" TargetMode="External"/><Relationship Id="rId39" Type="http://schemas.openxmlformats.org/officeDocument/2006/relationships/numbering" Target="numbering.xm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LibreOffice/5.1.1.3$Windows_x86 LibreOffice_project/89f508ef3ecebd2cfb8e1def0f0ba9a803b88a6d</Application>
  <Pages>3</Pages>
  <Words>995</Words>
  <CharactersWithSpaces>5975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2017-11-29T22:11:00Z</dcterms:created>
  <dc:creator>BratAlbert</dc:creator>
  <dc:description/>
  <dc:language>pl-PL</dc:language>
  <cp:lastModifiedBy>BratAlbert</cp:lastModifiedBy>
  <dcterms:modified xsi:type="dcterms:W3CDTF">2017-11-29T22:11:00Z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